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1F" w:rsidRDefault="00BA174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4130040" cy="525780"/>
                <wp:effectExtent l="0" t="4445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48" w:line="240" w:lineRule="exact"/>
                            </w:pPr>
                            <w:bookmarkStart w:id="0" w:name="bookmark0"/>
                            <w:r>
                              <w:t xml:space="preserve"> A hatósági ügyek intézésének rendjével kapcsolatos adatok</w:t>
                            </w:r>
                            <w:bookmarkEnd w:id="0"/>
                          </w:p>
                          <w:p w:rsidR="00A9251F" w:rsidRPr="00660D5E" w:rsidRDefault="008B0490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800"/>
                              <w:rPr>
                                <w:b/>
                                <w:u w:val="single"/>
                              </w:rPr>
                            </w:pPr>
                            <w:r w:rsidRPr="00660D5E">
                              <w:rPr>
                                <w:b/>
                                <w:u w:val="single"/>
                              </w:rPr>
                              <w:t>Birtokvédelem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325.2pt;height:41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8OrA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48" w:line="240" w:lineRule="exact"/>
                      </w:pPr>
                      <w:bookmarkStart w:id="1" w:name="bookmark0"/>
                      <w:r>
                        <w:t xml:space="preserve"> A hatósági ügyek intézésének rendjével kapcsolatos adatok</w:t>
                      </w:r>
                      <w:bookmarkEnd w:id="1"/>
                    </w:p>
                    <w:p w:rsidR="00A9251F" w:rsidRPr="00660D5E" w:rsidRDefault="008B0490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800"/>
                        <w:rPr>
                          <w:b/>
                          <w:u w:val="single"/>
                        </w:rPr>
                      </w:pPr>
                      <w:r w:rsidRPr="00660D5E">
                        <w:rPr>
                          <w:b/>
                          <w:u w:val="single"/>
                        </w:rPr>
                        <w:t>Birtokvédelem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190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660D5E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eljárás-típusonként a hatáskörrel rendelkező szerv megnevezése, hatáskör gyakorlásának átruházása esetén a ténylegesen eljáró szerv megnevezése</w:t>
                            </w:r>
                          </w:p>
                          <w:p w:rsidR="00A9251F" w:rsidRDefault="00A218C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Balotaszállás</w:t>
                            </w:r>
                            <w:r w:rsidR="008B0490">
                              <w:t>i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5T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660D5E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eljárás-típusonként a hatáskörrel rendelkező szerv megnevezése, hatáskör gyakorlásának átruházása esetén a ténylegesen eljáró szerv megnevezése</w:t>
                      </w:r>
                    </w:p>
                    <w:p w:rsidR="00A9251F" w:rsidRDefault="00A218C8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Balotaszállás</w:t>
                      </w:r>
                      <w:r w:rsidR="008B0490">
                        <w:t>i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2042795</wp:posOffset>
                </wp:positionV>
                <wp:extent cx="5745480" cy="871855"/>
                <wp:effectExtent l="1905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eljárás-típusonként a hatáskörrel rendelkező, hatáskör gyakorlásának átruházása esetén a ténylegesen eljáró szerv illetékességi területe</w:t>
                            </w:r>
                          </w:p>
                          <w:p w:rsidR="00A9251F" w:rsidRDefault="00A218C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Balotaszállás</w:t>
                            </w:r>
                            <w:r w:rsidR="008B0490">
                              <w:t xml:space="preserve"> </w:t>
                            </w:r>
                            <w:r>
                              <w:t>község</w:t>
                            </w:r>
                            <w:r w:rsidR="008B0490">
                              <w:t xml:space="preserve"> közigazgatási területén megvalósuló birtoksértő magatartások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160.85pt;width:452.4pt;height:68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az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eljárás-típusonként a hatáskörrel rendelkező, hatáskör gyakorlásának átruházása esetén a ténylegesen eljáró szerv illetékességi területe</w:t>
                      </w:r>
                    </w:p>
                    <w:p w:rsidR="00A9251F" w:rsidRDefault="00A218C8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Balotaszállás</w:t>
                      </w:r>
                      <w:r w:rsidR="008B0490">
                        <w:t xml:space="preserve"> </w:t>
                      </w:r>
                      <w:r>
                        <w:t>község</w:t>
                      </w:r>
                      <w:r w:rsidR="008B0490">
                        <w:t xml:space="preserve"> közigazgatási területén megvalósuló birtoksértő magatartások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3350895</wp:posOffset>
                </wp:positionV>
                <wp:extent cx="5760720" cy="1686560"/>
                <wp:effectExtent l="0" t="127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kérelemnek tartalmaznia kell a kérelmező nevét, lakcímét (székhelyét), aláírását, annak a félnek a nevét, lakcímét (székhelyét), akivel szemben a birtokvédelmet kéri (ellenérdekű fél), az eljárás megindításának alapjául szolgáló tényállás ismertetését, a cselekmény leírását, a birtokvitával érintett dolog megjelölését, a birtoksértő magatartás elkövetésének helyét (azaz a jegyző illetékességét megalapozó adatokat), a birtoksértés időpontjára történő utalást, a jegyző döntésére irányuló kifejezett kérelmet.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63.85pt;width:453.6pt;height:132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7Tsg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kérelemnek tartalmaznia kell a kérelmező nevét, lakcímét (székhelyét), aláírását, annak a félnek a nevét, lakcímét (székhelyét), akivel szemben a birtokvédelmet kéri (ellenérdekű fél), az eljárás megindításának alapjául szolgáló tényállás ismertetését, a cselekmény leírását, a birtokvitával érintett dolog megjelölését, a birtoksértő magatartás elkövetésének helyét (azaz a jegyző illetékességét megalapozó adatokat), a birtoksértés időpontjára történő utalást, a jegyző döntésére irányuló kifejezett kérelmet.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5462905</wp:posOffset>
                </wp:positionV>
                <wp:extent cx="5745480" cy="632460"/>
                <wp:effectExtent l="0" t="0" r="254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2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3000,- Ft, melyet illetékbélyeg formájában a kérelmen kell leróni.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pt;margin-top:430.15pt;width:452.4pt;height:49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/RsAIAALA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2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3000,- Ft, melyet illetékbélyeg formájában a kérelmen kell leróni.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6566535</wp:posOffset>
                </wp:positionV>
                <wp:extent cx="5748655" cy="2165350"/>
                <wp:effectExtent l="1905" t="0" r="254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after="120" w:line="317" w:lineRule="exact"/>
                              <w:jc w:val="both"/>
                            </w:pPr>
                            <w:r>
                              <w:t>Az eljárás kérelemre indul, az ügyfél a kérelmet személyesen vagy postai úton nyújthatja be írásban.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kérelemhez csatolni kell a kérelemben foglalt tények igazolására szolgáló bizonyítékokat (fénykép, okirat, vázrajz). Amennyiben a kérelemben foglaltak tárgyalás (felek együttes meghallgatása) szemle (ingatlan helyszín megszemlélése) vagy tanúk meghallgatása útján bizonyíthatóak, - úgy a fent írtakra tekintettel - már a kérelemben indokolt indítványozni, hogy a jegyző tartson tárgyalást, szemlét.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95pt;margin-top:517.05pt;width:452.65pt;height:170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sjsg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after="120" w:line="317" w:lineRule="exact"/>
                        <w:jc w:val="both"/>
                      </w:pPr>
                      <w:r>
                        <w:t>Az eljárás kérelemre indul, az ügyfél a kérelmet személyesen vagy postai úton nyújthatja be írásban.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kérelemhez csatolni kell a kérelemben foglalt tények igazolására szolgáló bizonyítékokat (fénykép, okirat, vázrajz). Amennyiben a kérelemben foglaltak tárgyalás (felek együttes meghallgatása) szemle (ingatlan helyszín megszemlélése) vagy tanúk meghallgatása útján bizonyíthatóak, - úgy a fent írtakra tekintettel - már a kérelemben indokolt indítványozni, hogy a jegyző tartson tárgyalást, szemlét.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525" w:lineRule="exact"/>
      </w:pPr>
    </w:p>
    <w:p w:rsidR="00A9251F" w:rsidRDefault="00A9251F">
      <w:pPr>
        <w:rPr>
          <w:sz w:val="2"/>
          <w:szCs w:val="2"/>
        </w:rPr>
        <w:sectPr w:rsidR="00A9251F">
          <w:type w:val="continuous"/>
          <w:pgSz w:w="11900" w:h="16840"/>
          <w:pgMar w:top="1430" w:right="1464" w:bottom="1430" w:left="1364" w:header="0" w:footer="3" w:gutter="0"/>
          <w:cols w:space="720"/>
          <w:noEndnote/>
          <w:docGrid w:linePitch="360"/>
        </w:sectPr>
      </w:pPr>
    </w:p>
    <w:p w:rsidR="00A9251F" w:rsidRDefault="00BA174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8655" cy="2214245"/>
                <wp:effectExtent l="2540" t="1270" r="190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Tanúként az hallgatható meg, aki a birtokvédelmi eljárással összefüggésben tanúvallomást kíván tenni, és akitől bizonyítékként értékelhető vallomás várható. A tanú eljárás során történő meghallgatását annak a félnek kell biztosítani, aki a birtoksértéssel kapcsolatosan tanúvallomással kívánja állítását bizonyítani.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kérelmet és mellékleteit eggyel több példányban kell benyújtani, mint amennyi féllel szemben a birtokvédelmet kérik.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fél helyett vagy mellett törvényes képviselője vagy meghatalmazottja is eljárhat. Ebben az esetben a kérelmezőnek a kérelem benyújtásával egyidejűleg csatolnia kell a meghatalmazást.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jegyző a kérelmet és a csatolt bizonyítékokat az eljárás megindulásától számított három napon belül nyilatkozattétel céljából megküldi az ellenérdekű félnek, aki erre szóban vagy írásban nyilatkozatot tehet.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.1pt;width:452.65pt;height:174.3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tk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Tanúként az hallgatható meg, aki a birtokvédelmi eljárással összefüggésben tanúvallomást kíván tenni, és akitől bizonyítékként értékelhető vallomás várható. A tanú eljárás során történő meghallgatását annak a félnek kell biztosítani, aki a birtoksértéssel kapcsolatosan tanúvallomással kívánja állítását bizonyítani.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kérelmet és mellékleteit eggyel több példányban kell benyújtani, mint amennyi féllel szemben a birtokvédelmet kérik.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fél helyett vagy mellett törvényes képviselője vagy meghatalmazottja is eljárhat. Ebben az esetben a kérelmezőnek a kérelem benyújtásával egyidejűleg csatolnia kell a meghatalmazást.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jegyző a kérelmet és a csatolt bizonyítékokat az eljárás megindulásától számított három napon belül nyilatkozattétel céljából megküldi az ellenérdekű félnek, aki erre szóban vagy írásban nyilatkozatot tehet.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2776220</wp:posOffset>
                </wp:positionV>
                <wp:extent cx="5745480" cy="2466975"/>
                <wp:effectExtent l="2540" t="444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12" w:line="312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t>Balotaszállási Közös Önkormányzati Hivatalban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jc w:val="both"/>
                            </w:pPr>
                            <w:r>
                              <w:rPr>
                                <w:rStyle w:val="Szvegtrzs2Exact"/>
                              </w:rPr>
                              <w:t>Címe:</w:t>
                            </w:r>
                            <w:r>
                              <w:t xml:space="preserve"> 6412 Balotaszállás, Ady Endre u. 26.</w:t>
                            </w:r>
                          </w:p>
                          <w:p w:rsidR="00A218C8" w:rsidRPr="00660D5E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after="416" w:line="461" w:lineRule="exact"/>
                              <w:jc w:val="both"/>
                              <w:rPr>
                                <w:color w:val="auto"/>
                              </w:rPr>
                            </w:pPr>
                            <w:r w:rsidRPr="00660D5E">
                              <w:rPr>
                                <w:rStyle w:val="Szvegtrzs2Exact"/>
                                <w:color w:val="auto"/>
                              </w:rPr>
                              <w:t>Központi telefonszáma:</w:t>
                            </w:r>
                            <w:r w:rsidRPr="00660D5E">
                              <w:rPr>
                                <w:color w:val="auto"/>
                              </w:rPr>
                              <w:t xml:space="preserve"> 77/442-098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Ügyfélfogadási idő: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 xml:space="preserve">Hétfő - Csütörtök: 7.30 – 16 </w:t>
                            </w:r>
                            <w:proofErr w:type="gramStart"/>
                            <w:r>
                              <w:t xml:space="preserve">óráig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>Péntek: 7.30-13.30 óráig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A218C8" w:rsidRDefault="00A218C8">
                            <w:pPr>
                              <w:pStyle w:val="Szvegtrzs3"/>
                              <w:shd w:val="clear" w:color="auto" w:fill="auto"/>
                              <w:spacing w:after="112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218.6pt;width:452.4pt;height:194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4vrw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12" w:line="312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461" w:lineRule="exact"/>
                        <w:jc w:val="both"/>
                        <w:rPr>
                          <w:color w:val="auto"/>
                        </w:rPr>
                      </w:pPr>
                      <w:r>
                        <w:t>Balotaszállási Közös Önkormányzati Hivatalban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461" w:lineRule="exact"/>
                        <w:jc w:val="both"/>
                      </w:pPr>
                      <w:r>
                        <w:rPr>
                          <w:rStyle w:val="Szvegtrzs2Exact"/>
                        </w:rPr>
                        <w:t>Címe:</w:t>
                      </w:r>
                      <w:r>
                        <w:t xml:space="preserve"> 6412 Balotaszállás, Ady Endre u. 26.</w:t>
                      </w:r>
                    </w:p>
                    <w:p w:rsidR="00A218C8" w:rsidRPr="00660D5E" w:rsidRDefault="00A218C8" w:rsidP="00A218C8">
                      <w:pPr>
                        <w:pStyle w:val="Szvegtrzs2"/>
                        <w:shd w:val="clear" w:color="auto" w:fill="auto"/>
                        <w:spacing w:before="0" w:after="416" w:line="461" w:lineRule="exact"/>
                        <w:jc w:val="both"/>
                        <w:rPr>
                          <w:color w:val="auto"/>
                        </w:rPr>
                      </w:pPr>
                      <w:r w:rsidRPr="00660D5E">
                        <w:rPr>
                          <w:rStyle w:val="Szvegtrzs2Exact"/>
                          <w:color w:val="auto"/>
                        </w:rPr>
                        <w:t>Központi telefonszáma:</w:t>
                      </w:r>
                      <w:r w:rsidRPr="00660D5E">
                        <w:rPr>
                          <w:color w:val="auto"/>
                        </w:rPr>
                        <w:t xml:space="preserve"> 77/442-098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240" w:lineRule="auto"/>
                        <w:jc w:val="both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Ügyfélfogadási idő: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240" w:lineRule="auto"/>
                        <w:jc w:val="both"/>
                        <w:rPr>
                          <w:color w:val="C00000"/>
                        </w:rPr>
                      </w:pPr>
                      <w:r>
                        <w:t xml:space="preserve">Hétfő - Csütörtök: 7.30 – 16 </w:t>
                      </w:r>
                      <w:proofErr w:type="gramStart"/>
                      <w:r>
                        <w:t xml:space="preserve">óráig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12.00-12.30. óráig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240" w:lineRule="auto"/>
                        <w:jc w:val="both"/>
                        <w:rPr>
                          <w:color w:val="C00000"/>
                        </w:rPr>
                      </w:pPr>
                      <w:r>
                        <w:t>Péntek: 7.30-13.30 óráig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A218C8" w:rsidRDefault="00A218C8">
                      <w:pPr>
                        <w:pStyle w:val="Szvegtrzs3"/>
                        <w:shd w:val="clear" w:color="auto" w:fill="auto"/>
                        <w:spacing w:after="112" w:line="312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5892800</wp:posOffset>
                </wp:positionV>
                <wp:extent cx="5748655" cy="1887855"/>
                <wp:effectExtent l="2540" t="0" r="1905" b="12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6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6"/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 birtokvédelmi eljárás időtartama tizenöt nap, </w:t>
                            </w:r>
                            <w:proofErr w:type="gramStart"/>
                            <w:r>
                              <w:t>kivéve</w:t>
                            </w:r>
                            <w:proofErr w:type="gramEnd"/>
                            <w:r>
                              <w:t xml:space="preserve"> ha az eljárás során tolmács kirendelése válik szükségessé. Az eljárási határidő a hiánytalan kérelem jegyzőhöz történő megérkezését követő napon kezdődik és abba nem számít bele a kérelem és mellékleteinek ellenérdekű félhez történő megküldésekor a postára adás napjától a kézbesítésig vagy az irat visszaérkezéséig terjedő időtartam, továbbá a fenti irat kézbesítésétől az ellenérdekű fél nyilatkozatának megtételéig, vagy írásbeli nyilatkozatának megérkezéséig terjedő, de legfeljebb nyolc napos időtartam.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464pt;width:452.65pt;height:148.6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srwIAALI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7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7"/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 birtokvédelmi eljárás időtartama tizenöt nap, </w:t>
                      </w:r>
                      <w:proofErr w:type="gramStart"/>
                      <w:r>
                        <w:t>kivéve</w:t>
                      </w:r>
                      <w:proofErr w:type="gramEnd"/>
                      <w:r>
                        <w:t xml:space="preserve"> ha az eljárás során tolmács kirendelése válik szükségessé. Az eljárási határidő a hiánytalan kérelem jegyzőhöz történő megérkezését követő napon kezdődik és abba nem számít bele a kérelem és mellékleteinek ellenérdekű félhez történő megküldésekor a postára adás napjától a kézbesítésig vagy az irat visszaérkezéséig terjedő időtartam, továbbá a fenti irat kézbesítésétől az ellenérdekű fél nyilatkozatának megtételéig, vagy írásbeli nyilatkozatának megérkezéséig terjedő, de legfeljebb nyolc napos időtartam.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8206105</wp:posOffset>
                </wp:positionV>
                <wp:extent cx="5745480" cy="402590"/>
                <wp:effectExtent l="0" t="0" r="254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8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646.15pt;width:452.4pt;height:31.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besQIAALE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9" w:name="bookmark4"/>
                      <w:r>
                        <w:t>8. Az államigazgatási, önkormányzati és egyéb hatósági ügyekben használt formanyomtatványok listája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630" w:lineRule="exact"/>
      </w:pPr>
    </w:p>
    <w:p w:rsidR="00A9251F" w:rsidRDefault="00A9251F">
      <w:pPr>
        <w:rPr>
          <w:sz w:val="2"/>
          <w:szCs w:val="2"/>
        </w:rPr>
        <w:sectPr w:rsidR="00A9251F">
          <w:pgSz w:w="11900" w:h="16840"/>
          <w:pgMar w:top="1425" w:right="1464" w:bottom="1425" w:left="1383" w:header="0" w:footer="3" w:gutter="0"/>
          <w:cols w:space="720"/>
          <w:noEndnote/>
          <w:docGrid w:linePitch="360"/>
        </w:sectPr>
      </w:pPr>
    </w:p>
    <w:p w:rsidR="008B70F2" w:rsidRDefault="008B70F2" w:rsidP="008B70F2">
      <w:pPr>
        <w:pStyle w:val="Szvegtrzs2"/>
        <w:shd w:val="clear" w:color="auto" w:fill="auto"/>
        <w:tabs>
          <w:tab w:val="left" w:leader="underscore" w:pos="8990"/>
        </w:tabs>
        <w:spacing w:before="0" w:line="220" w:lineRule="exact"/>
        <w:jc w:val="both"/>
      </w:pPr>
      <w:r>
        <w:lastRenderedPageBreak/>
        <w:t xml:space="preserve">Formanyomtatvány letölthető a </w:t>
      </w:r>
      <w:hyperlink r:id="rId7" w:history="1">
        <w:r w:rsidRPr="00D95A9D">
          <w:rPr>
            <w:rStyle w:val="Hiperhivatkozs"/>
          </w:rPr>
          <w:t>www.balotaszallas.hu/Letöltések</w:t>
        </w:r>
      </w:hyperlink>
      <w:r>
        <w:t xml:space="preserve"> menüpont alatt</w:t>
      </w:r>
    </w:p>
    <w:p w:rsidR="00A9251F" w:rsidRDefault="00BA174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558800</wp:posOffset>
                </wp:positionV>
                <wp:extent cx="5745480" cy="670560"/>
                <wp:effectExtent l="0" t="381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9</w:t>
                            </w:r>
                            <w:r w:rsidR="00660D5E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</w:p>
                          <w:p w:rsidR="008B70F2" w:rsidRDefault="008B70F2" w:rsidP="008B70F2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76"/>
                              </w:tabs>
                              <w:spacing w:before="0" w:line="220" w:lineRule="exact"/>
                              <w:jc w:val="both"/>
                            </w:pPr>
                            <w:r w:rsidRPr="00D32F5D">
                              <w:t>https://epapir.gov.hu/</w:t>
                            </w:r>
                          </w:p>
                          <w:p w:rsidR="00A9251F" w:rsidRDefault="00A9251F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.25pt;margin-top:44pt;width:452.4pt;height:52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HK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9</w:t>
                      </w:r>
                      <w:r w:rsidR="00660D5E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</w:p>
                    <w:p w:rsidR="008B70F2" w:rsidRDefault="008B70F2" w:rsidP="008B70F2">
                      <w:pPr>
                        <w:pStyle w:val="Szvegtrzs2"/>
                        <w:shd w:val="clear" w:color="auto" w:fill="auto"/>
                        <w:tabs>
                          <w:tab w:val="left" w:leader="underscore" w:pos="8976"/>
                        </w:tabs>
                        <w:spacing w:before="0" w:line="220" w:lineRule="exact"/>
                        <w:jc w:val="both"/>
                      </w:pPr>
                      <w:r w:rsidRPr="00D32F5D">
                        <w:t>https://epapir.gov.hu/</w:t>
                      </w:r>
                    </w:p>
                    <w:p w:rsidR="00A9251F" w:rsidRDefault="00A9251F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1664970</wp:posOffset>
                </wp:positionV>
                <wp:extent cx="5748655" cy="10826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760"/>
                            </w:pPr>
                            <w:r>
                              <w:t>17/2015. (II. 16.) Korm. rendelet a jegyző hatáskörébe tartozó birtokvédelmi eljárásról 2013.évi V. törvény a Polgári Törvénykönyvről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05pt;margin-top:131.1pt;width:452.65pt;height:85.2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dEsA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760"/>
                      </w:pPr>
                      <w:r>
                        <w:t>17/2015. (II. 16.) Korm. rendelet a jegyző hatáskörébe tartozó birtokvédelmi eljárásról 2013.évi V. törvény a Polgári Törvénykönyvről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  <w:bookmarkStart w:id="10" w:name="_GoBack"/>
      <w:bookmarkEnd w:id="10"/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424" w:lineRule="exact"/>
      </w:pPr>
    </w:p>
    <w:p w:rsidR="00A9251F" w:rsidRDefault="00A9251F">
      <w:pPr>
        <w:rPr>
          <w:sz w:val="2"/>
          <w:szCs w:val="2"/>
        </w:rPr>
      </w:pPr>
    </w:p>
    <w:sectPr w:rsidR="00A9251F">
      <w:pgSz w:w="11900" w:h="16840"/>
      <w:pgMar w:top="1421" w:right="1473" w:bottom="1421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0" w:rsidRDefault="008B0490">
      <w:r>
        <w:separator/>
      </w:r>
    </w:p>
  </w:endnote>
  <w:endnote w:type="continuationSeparator" w:id="0">
    <w:p w:rsidR="008B0490" w:rsidRDefault="008B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0" w:rsidRDefault="008B0490"/>
  </w:footnote>
  <w:footnote w:type="continuationSeparator" w:id="0">
    <w:p w:rsidR="008B0490" w:rsidRDefault="008B04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F"/>
    <w:rsid w:val="00660D5E"/>
    <w:rsid w:val="008B0490"/>
    <w:rsid w:val="008B70F2"/>
    <w:rsid w:val="00A218C8"/>
    <w:rsid w:val="00A9251F"/>
    <w:rsid w:val="00B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otaszallas.hu/Let&#246;lt&#233;s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</Words>
  <Characters>205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BirtokvÃ©delem</dc:title>
  <dc:subject/>
  <dc:creator>Muhely</dc:creator>
  <cp:keywords/>
  <cp:lastModifiedBy>zsana</cp:lastModifiedBy>
  <cp:revision>4</cp:revision>
  <dcterms:created xsi:type="dcterms:W3CDTF">2018-09-19T09:09:00Z</dcterms:created>
  <dcterms:modified xsi:type="dcterms:W3CDTF">2019-05-02T13:36:00Z</dcterms:modified>
</cp:coreProperties>
</file>