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A3760" w:rsidTr="00190A32">
        <w:tc>
          <w:tcPr>
            <w:tcW w:w="7451" w:type="dxa"/>
            <w:gridSpan w:val="3"/>
            <w:hideMark/>
          </w:tcPr>
          <w:p w:rsidR="00190A32" w:rsidRPr="001A3760" w:rsidRDefault="00190A32" w:rsidP="000A3F2B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Hivatalos név:</w:t>
            </w:r>
            <w:r w:rsidR="00232B55">
              <w:rPr>
                <w:rFonts w:eastAsia="Times New Roman"/>
                <w:lang w:eastAsia="hu-HU"/>
              </w:rPr>
              <w:t xml:space="preserve"> </w:t>
            </w:r>
            <w:proofErr w:type="spellStart"/>
            <w:r w:rsidR="007416A0">
              <w:rPr>
                <w:rFonts w:eastAsia="Times New Roman"/>
                <w:lang w:eastAsia="hu-HU"/>
              </w:rPr>
              <w:t>Balotaszállás</w:t>
            </w:r>
            <w:r w:rsidR="00A16F3C">
              <w:rPr>
                <w:rFonts w:eastAsia="Times New Roman"/>
                <w:lang w:eastAsia="hu-HU"/>
              </w:rPr>
              <w:t>i</w:t>
            </w:r>
            <w:proofErr w:type="spellEnd"/>
            <w:r w:rsidR="00A16F3C">
              <w:rPr>
                <w:rFonts w:eastAsia="Times New Roman"/>
                <w:lang w:eastAsia="hu-HU"/>
              </w:rPr>
              <w:t xml:space="preserve"> Roma Nemzetiségi</w:t>
            </w:r>
            <w:r w:rsidR="000A3F2B">
              <w:rPr>
                <w:rFonts w:eastAsia="Times New Roman"/>
                <w:lang w:eastAsia="hu-HU"/>
              </w:rPr>
              <w:t xml:space="preserve"> Önkormányzat</w:t>
            </w:r>
          </w:p>
        </w:tc>
        <w:tc>
          <w:tcPr>
            <w:tcW w:w="2344" w:type="dxa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Nemzeti azonosítószám: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</w:tc>
      </w:tr>
      <w:tr w:rsidR="00190A32" w:rsidRPr="001A3760" w:rsidTr="00190A32">
        <w:tc>
          <w:tcPr>
            <w:tcW w:w="0" w:type="auto"/>
            <w:gridSpan w:val="4"/>
            <w:hideMark/>
          </w:tcPr>
          <w:p w:rsidR="00190A32" w:rsidRPr="00581E44" w:rsidRDefault="00190A32" w:rsidP="00581E4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581E44">
              <w:rPr>
                <w:rFonts w:eastAsia="Times New Roman"/>
                <w:lang w:eastAsia="hu-HU"/>
              </w:rPr>
              <w:t>Postai cím:</w:t>
            </w:r>
            <w:r w:rsidR="00232B55" w:rsidRPr="00581E44">
              <w:rPr>
                <w:rFonts w:eastAsia="Times New Roman"/>
                <w:lang w:eastAsia="hu-HU"/>
              </w:rPr>
              <w:t xml:space="preserve"> </w:t>
            </w:r>
            <w:r w:rsidR="007416A0">
              <w:rPr>
                <w:rFonts w:eastAsia="Times New Roman"/>
                <w:lang w:eastAsia="hu-HU"/>
              </w:rPr>
              <w:t>6412 Balotaszállás, Ady E. u. 26.</w:t>
            </w:r>
          </w:p>
        </w:tc>
      </w:tr>
      <w:tr w:rsidR="00190A32" w:rsidRPr="001A3760" w:rsidTr="00190A32">
        <w:tc>
          <w:tcPr>
            <w:tcW w:w="2490" w:type="dxa"/>
            <w:hideMark/>
          </w:tcPr>
          <w:p w:rsidR="00190A32" w:rsidRPr="00581E44" w:rsidRDefault="00190A32" w:rsidP="000A3F2B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581E44">
              <w:rPr>
                <w:rFonts w:eastAsia="Times New Roman"/>
                <w:lang w:eastAsia="hu-HU"/>
              </w:rPr>
              <w:t>Város:</w:t>
            </w:r>
            <w:r w:rsidR="00232B55" w:rsidRPr="00581E44">
              <w:rPr>
                <w:rFonts w:eastAsia="Times New Roman"/>
                <w:lang w:eastAsia="hu-HU"/>
              </w:rPr>
              <w:t xml:space="preserve"> </w:t>
            </w:r>
            <w:r w:rsidR="007416A0">
              <w:rPr>
                <w:rFonts w:eastAsia="Times New Roman"/>
                <w:lang w:eastAsia="hu-HU"/>
              </w:rPr>
              <w:t>Balotaszállás</w:t>
            </w:r>
          </w:p>
        </w:tc>
        <w:tc>
          <w:tcPr>
            <w:tcW w:w="2511" w:type="dxa"/>
            <w:hideMark/>
          </w:tcPr>
          <w:p w:rsidR="00190A32" w:rsidRPr="00581E4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581E44">
              <w:rPr>
                <w:rFonts w:eastAsia="Times New Roman"/>
                <w:lang w:eastAsia="hu-HU"/>
              </w:rPr>
              <w:t>NUTS-kód:</w:t>
            </w:r>
            <w:r w:rsidR="00232B55" w:rsidRPr="00581E44">
              <w:rPr>
                <w:rFonts w:eastAsia="Times New Roman"/>
                <w:lang w:eastAsia="hu-HU"/>
              </w:rPr>
              <w:t xml:space="preserve"> HU33</w:t>
            </w:r>
            <w:r w:rsidR="000B1CF0" w:rsidRPr="00581E44">
              <w:rPr>
                <w:rFonts w:eastAsia="Times New Roman"/>
                <w:lang w:eastAsia="hu-HU"/>
              </w:rPr>
              <w:t>1</w:t>
            </w:r>
          </w:p>
        </w:tc>
        <w:tc>
          <w:tcPr>
            <w:tcW w:w="2450" w:type="dxa"/>
            <w:hideMark/>
          </w:tcPr>
          <w:p w:rsidR="00190A32" w:rsidRPr="00581E4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581E44">
              <w:rPr>
                <w:rFonts w:eastAsia="Times New Roman"/>
                <w:lang w:eastAsia="hu-HU"/>
              </w:rPr>
              <w:t>Postai irányítószám:</w:t>
            </w:r>
            <w:r w:rsidR="00232B55" w:rsidRPr="00581E44">
              <w:rPr>
                <w:rFonts w:eastAsia="Times New Roman"/>
                <w:lang w:eastAsia="hu-HU"/>
              </w:rPr>
              <w:t>6</w:t>
            </w:r>
            <w:r w:rsidR="000B1CF0" w:rsidRPr="00581E44">
              <w:rPr>
                <w:rFonts w:eastAsia="Times New Roman"/>
                <w:lang w:eastAsia="hu-HU"/>
              </w:rPr>
              <w:t>4</w:t>
            </w:r>
            <w:r w:rsidR="000A3F2B">
              <w:rPr>
                <w:rFonts w:eastAsia="Times New Roman"/>
                <w:lang w:eastAsia="hu-HU"/>
              </w:rPr>
              <w:t>1</w:t>
            </w:r>
            <w:r w:rsidR="007416A0">
              <w:rPr>
                <w:rFonts w:eastAsia="Times New Roman"/>
                <w:lang w:eastAsia="hu-HU"/>
              </w:rPr>
              <w:t>2</w:t>
            </w:r>
          </w:p>
        </w:tc>
        <w:tc>
          <w:tcPr>
            <w:tcW w:w="2344" w:type="dxa"/>
            <w:hideMark/>
          </w:tcPr>
          <w:p w:rsidR="00190A32" w:rsidRPr="00581E44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581E44">
              <w:rPr>
                <w:rFonts w:eastAsia="Times New Roman"/>
                <w:lang w:eastAsia="hu-HU"/>
              </w:rPr>
              <w:t>Ország:</w:t>
            </w:r>
            <w:r w:rsidR="00232B55" w:rsidRPr="00581E44">
              <w:rPr>
                <w:rFonts w:eastAsia="Times New Roman"/>
                <w:lang w:eastAsia="hu-HU"/>
              </w:rPr>
              <w:t xml:space="preserve"> Magyarország</w:t>
            </w:r>
          </w:p>
        </w:tc>
      </w:tr>
    </w:tbl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A3760" w:rsidTr="00190A32">
        <w:tc>
          <w:tcPr>
            <w:tcW w:w="5042" w:type="dxa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Központi szintű</w:t>
            </w:r>
          </w:p>
          <w:p w:rsidR="00190A32" w:rsidRPr="001A3760" w:rsidRDefault="000B1CF0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lang w:eastAsia="hu-HU"/>
              </w:rPr>
              <w:t></w:t>
            </w:r>
            <w:r w:rsidR="00190A32" w:rsidRPr="001A3760">
              <w:rPr>
                <w:rFonts w:eastAsia="Times New Roman"/>
                <w:lang w:eastAsia="hu-HU"/>
              </w:rPr>
              <w:t xml:space="preserve"> Regionális/helyi szintű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Támogatott szervezet [Kbt. 5. § (2)-(3) bekezdés]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Egyéb:</w:t>
            </w:r>
          </w:p>
        </w:tc>
      </w:tr>
    </w:tbl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A3760" w:rsidTr="00190A32">
        <w:tc>
          <w:tcPr>
            <w:tcW w:w="5042" w:type="dxa"/>
            <w:hideMark/>
          </w:tcPr>
          <w:p w:rsidR="00190A32" w:rsidRPr="001A3760" w:rsidRDefault="000551FB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lang w:eastAsia="hu-HU"/>
              </w:rPr>
              <w:t></w:t>
            </w:r>
            <w:r w:rsidR="00190A32" w:rsidRPr="001A3760">
              <w:rPr>
                <w:rFonts w:eastAsia="Times New Roman"/>
                <w:lang w:eastAsia="hu-HU"/>
              </w:rPr>
              <w:t xml:space="preserve"> Általános közszolgáltatások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Honvédelem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Közrend és biztonság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Környezetvédelem</w:t>
            </w:r>
          </w:p>
          <w:p w:rsidR="00190A32" w:rsidRPr="001A3760" w:rsidRDefault="000551FB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="00190A32" w:rsidRPr="001A3760">
              <w:rPr>
                <w:rFonts w:eastAsia="Times New Roman"/>
                <w:lang w:eastAsia="hu-HU"/>
              </w:rPr>
              <w:t>Gazdasági és pénzügyek</w:t>
            </w:r>
          </w:p>
          <w:p w:rsidR="00190A32" w:rsidRPr="001A3760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Lakásszolgáltatás és közösségi rekreáció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Szociális védelem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Szabadidő, kultúra és vallás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Oktatás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Egyéb tevékenység:</w:t>
            </w:r>
          </w:p>
        </w:tc>
      </w:tr>
    </w:tbl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II.1) Az uniós értékhatárokat elérő vagy meghaladó becsült értékű közbeszerzések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II.2) Az uniós értékhatárok alatti becsült értékű közbeszerzések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</w:tbl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>III. szakasz: az ajánlatkérő közbeszerzéseire vonatkozó részletes adatok</w:t>
      </w:r>
    </w:p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A3760">
        <w:rPr>
          <w:rFonts w:eastAsia="Times New Roman"/>
          <w:i/>
          <w:iCs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III.1.1) Árubeszerzés </w:t>
            </w: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lastRenderedPageBreak/>
              <w:t>III.1.1.1) A Kbt. Második Része szerinti eljárások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Nyílt eljárás / Száma: [ ] Összértéke: [ ]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nyílt eljárás / Száma: [ ] Összértéke: [ ]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Meghívásos eljárás / Száma: [ ] Összértéke: [ ]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meghívásos eljárás / Száma: [ ] Összértéke: [ ]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 tájékoztatóval meghirdetett meghívásos eljárás / Száma: [ ] Összértéke: [ ]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Tárgyalásos eljárás / Száma: [ ] Összértéke: [ ]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tárgyalásos eljárás / Száma: [ ] Összértéke: [ ]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 tájékoztatóval meghirdetett tárgyalásos eljárás / Száma: [ ] Összértéke: [ ]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Versenypárbeszéd/ Száma: [ ] Összértéke: [ ]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Innovációs partnerség / Száma: [ ] Összértéke: [ ]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tárgyalásos eljárás / Száma: [ ] Összértéke: [ ]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A Kbt. Második Része szerinti összes árubeszerzés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III.1.1.2) A Kbt. Harmadik Része szerinti eljárások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Versenypárbeszéd/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Innovációs partnerség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115. § szerinti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Harmadik Része szerinti összes árubeszerzés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III.1.1.3) Az árubeszerzések fő tárgy szerinti CPV kódok alapján történő összesítése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Második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lastRenderedPageBreak/>
              <w:t>A Kbt. Harmadik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lastRenderedPageBreak/>
              <w:t xml:space="preserve">III.1.2) Építési beruházás </w:t>
            </w: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III.1.2.1) A Kbt. Második Része szerinti eljárások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Versenypárbeszéd/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Innovációs partnerség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Második Része szerinti összes építési beruházás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III.1.2.2) A Kbt. Harmadik Része szerinti eljárások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Versenypárbeszéd/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Innovációs partnerség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115. § szerinti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Harmadik Része szerinti összes építési beruházás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lastRenderedPageBreak/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lastRenderedPageBreak/>
              <w:t>III.1.2.3) Az építési beruházások fő tárgy szerinti CPV kódok alapján történő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Második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Harmadik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III.1.3) Építési koncesszió </w:t>
            </w: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III.1.3.1) A Kbt. Negyedik Része szerinti uniós értékhatárt elérő becsült értékű eljárások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Negyedik Része szerinti uniós értékhatárt elérő becsült értékű összes építési koncesszió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  <w:r w:rsidRPr="001A3760">
              <w:rPr>
                <w:rFonts w:eastAsia="Times New Roman"/>
                <w:i/>
                <w:iCs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Negyedik Része szerinti nemzeti értékhatárt elérő becsült értékű összes építési koncesszió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III.1.3.3) Az építési koncessziók fő tárgy szerinti CPV kódok alapján történő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Uniós értékhatárt elérő építési koncessziók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Nemzeti értékhatárt elérő építési koncessziók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III.1.4) Szolgáltatásmegrendelés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  <w:r w:rsidRPr="001A3760">
              <w:rPr>
                <w:rFonts w:eastAsia="Times New Roman"/>
                <w:i/>
                <w:iCs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lastRenderedPageBreak/>
              <w:t>III.1.4.1) A Kbt. Második Része szerinti eljárások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Versenypárbeszéd/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Innovációs partnerség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Második Része szerinti összes szolgáltatásmegrendelés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  <w:r w:rsidRPr="001A3760">
              <w:rPr>
                <w:rFonts w:eastAsia="Times New Roman"/>
                <w:i/>
                <w:iCs/>
                <w:lang w:eastAsia="hu-HU"/>
              </w:rPr>
              <w:t xml:space="preserve"> (a </w:t>
            </w:r>
            <w:proofErr w:type="spellStart"/>
            <w:r w:rsidRPr="001A3760">
              <w:rPr>
                <w:rFonts w:eastAsia="Times New Roman"/>
                <w:i/>
                <w:iCs/>
                <w:lang w:eastAsia="hu-HU"/>
              </w:rPr>
              <w:t>Kbt</w:t>
            </w:r>
            <w:proofErr w:type="spellEnd"/>
            <w:r w:rsidRPr="001A3760">
              <w:rPr>
                <w:rFonts w:eastAsia="Times New Roman"/>
                <w:i/>
                <w:iCs/>
                <w:lang w:eastAsia="hu-HU"/>
              </w:rPr>
              <w:t xml:space="preserve"> 3. mellékletében meghatározott szociális és egyéb szolgáltatások)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Versenypárbeszéd/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Innovációs partnerség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115. § szerinti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Az uniós értékhatárt elérő becsült értékű, Kbt. Harmadik Része szerinti összes szolgáltatásmegrendelés</w:t>
            </w:r>
            <w:r w:rsidRPr="001A3760">
              <w:rPr>
                <w:rFonts w:eastAsia="Times New Roman"/>
                <w:i/>
                <w:iCs/>
                <w:lang w:eastAsia="hu-HU"/>
              </w:rPr>
              <w:t xml:space="preserve">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  <w:r w:rsidRPr="001A3760">
              <w:rPr>
                <w:rFonts w:eastAsia="Times New Roman"/>
                <w:i/>
                <w:iCs/>
                <w:lang w:eastAsia="hu-HU"/>
              </w:rPr>
              <w:t xml:space="preserve"> (a </w:t>
            </w:r>
            <w:proofErr w:type="spellStart"/>
            <w:r w:rsidRPr="001A3760">
              <w:rPr>
                <w:rFonts w:eastAsia="Times New Roman"/>
                <w:i/>
                <w:iCs/>
                <w:lang w:eastAsia="hu-HU"/>
              </w:rPr>
              <w:t>Kbt</w:t>
            </w:r>
            <w:proofErr w:type="spellEnd"/>
            <w:r w:rsidRPr="001A3760">
              <w:rPr>
                <w:rFonts w:eastAsia="Times New Roman"/>
                <w:i/>
                <w:iCs/>
                <w:lang w:eastAsia="hu-HU"/>
              </w:rPr>
              <w:t xml:space="preserve"> 3. mellékletében meghatározott szociális és egyéb szolgáltatások)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lastRenderedPageBreak/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Gyorsított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Versenypárbeszéd/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Innovációs partnerség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115. § szerinti nyílt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III.1.4.4) A szolgáltatásmegrendelés fő tárgy szerinti CPV kódok alapján történő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Második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Az uniós értékhatárt elérő becsült értékű, Kbt. Harmadik Része szerinti összes szolgáltatásmegrendelés</w:t>
            </w:r>
            <w:r w:rsidRPr="001A3760">
              <w:rPr>
                <w:rFonts w:eastAsia="Times New Roman"/>
                <w:i/>
                <w:iCs/>
                <w:lang w:eastAsia="hu-HU"/>
              </w:rPr>
              <w:t xml:space="preserve"> (a </w:t>
            </w:r>
            <w:proofErr w:type="spellStart"/>
            <w:r w:rsidRPr="001A3760">
              <w:rPr>
                <w:rFonts w:eastAsia="Times New Roman"/>
                <w:i/>
                <w:iCs/>
                <w:lang w:eastAsia="hu-HU"/>
              </w:rPr>
              <w:t>Kbt</w:t>
            </w:r>
            <w:proofErr w:type="spellEnd"/>
            <w:r w:rsidRPr="001A3760">
              <w:rPr>
                <w:rFonts w:eastAsia="Times New Roman"/>
                <w:i/>
                <w:iCs/>
                <w:lang w:eastAsia="hu-HU"/>
              </w:rPr>
              <w:t xml:space="preserve"> 3. mellékletében meghatározott szociális és egyéb szolgáltatások)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Harmadik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III.1.5) Szolgáltatási koncesszió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  <w:r w:rsidRPr="001A3760">
              <w:rPr>
                <w:rFonts w:eastAsia="Times New Roman"/>
                <w:i/>
                <w:iCs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III.1.5.1) A Kbt. Negyedik Része szerinti uniós értékhatárt elérő becsült értékű eljárások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lastRenderedPageBreak/>
              <w:t>A Kbt. Negyedik Része szerinti uniós értékhatárt elérő becsült értékű összes szolgáltatási koncesszió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III.1.5.2) A Kbt. Negyedik Része szerinti nemzeti értékhatárt elérő becsült értékű eljárások összesítése</w:t>
            </w:r>
            <w:r w:rsidRPr="001A3760">
              <w:rPr>
                <w:rFonts w:eastAsia="Times New Roman"/>
                <w:lang w:eastAsia="hu-HU"/>
              </w:rPr>
              <w:t xml:space="preserve">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  <w:r w:rsidRPr="001A3760">
              <w:rPr>
                <w:rFonts w:eastAsia="Times New Roman"/>
                <w:i/>
                <w:iCs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 Kbt. Negyedik Része szerinti nemzeti értékhatárt elérő becsült értékű összes szolgáltatási koncesszió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III.1.5.3) A szolgáltatási koncessziók fő tárgy szerinti CPV kódok alapján történő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Uniós értékhatárt elérő szolgáltatási koncessziók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Nemzeti értékhatárt elérő szolgáltatási koncessziók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 xml:space="preserve">Fő CPV-kód: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1 </w:t>
            </w:r>
            <w:r w:rsidRPr="001A3760">
              <w:rPr>
                <w:rFonts w:eastAsia="Times New Roman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III.2.1) Árubeszerzés </w:t>
            </w: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III.2.1.1) Az uniós értékhatárt elérő becsült értékű eljárások részletezése a Kbt. szerinti jogcím alapján</w:t>
            </w:r>
            <w:r w:rsidRPr="001A3760">
              <w:rPr>
                <w:rFonts w:eastAsia="Times New Roman"/>
                <w:lang w:eastAsia="hu-HU"/>
              </w:rPr>
              <w:t xml:space="preserve">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Második Része szerinti jogcímek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(4)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(4)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lastRenderedPageBreak/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(4)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III.2.1.2) Az uniós értékhatár alatti becsült értékű eljárások részletezése a Kbt. szerinti jogcím alapján</w:t>
            </w:r>
            <w:r w:rsidRPr="001A3760">
              <w:rPr>
                <w:rFonts w:eastAsia="Times New Roman"/>
                <w:lang w:eastAsia="hu-HU"/>
              </w:rPr>
              <w:t xml:space="preserve">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Harmadik Része szerinti jogcímek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(4)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(4)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(4)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(4)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113. § (1) bekezdés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114. § (9) bekezdés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Az uniós értékhatár alatti árubeszerzések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III.2.2) Építési beruházás </w:t>
            </w: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Második Része szerinti jogcímek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lastRenderedPageBreak/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Harmadik Része szerinti jogcímek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(3) bekezdés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113. § (1) bekezdés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114. § (9) bekezdés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Az uniós értékhatár alatti építési beruházások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III.2.3) Szolgáltatásmegrendelés </w:t>
            </w: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Második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lastRenderedPageBreak/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lastRenderedPageBreak/>
              <w:t>Az uniós értékhatár feletti szolgáltatásmegrendelések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Harmadik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85.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c)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d)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(2) bekezdés e)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98. § (5) bekezdés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113. § (1) bekezdés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114. § (9) bekezdés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Az uniós értékhatár alatti szolgáltatásmegrendelések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III.2.4) Építési koncesszió </w:t>
            </w: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Negyedik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118. §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128. § (1)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128. § (1)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129. §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Az uniós értékhatár feletti építési koncessziók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Negyedik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118. §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128. § (1)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128. § (1)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lastRenderedPageBreak/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129. §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lastRenderedPageBreak/>
              <w:t>Az uniós értékhatár alatti építési koncessziók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III.2.5) Szolgáltatási koncesszió </w:t>
            </w:r>
            <w:r w:rsidRPr="001A3760">
              <w:rPr>
                <w:rFonts w:eastAsia="Times New Roman"/>
                <w:i/>
                <w:iCs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Negyedik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118. §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128. § (1)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128. § (1)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129. §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Az uniós értékhatár feletti szolgáltatási koncessziók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Kbt. Negyedik Része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118. §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128. § (1) bekezdés a)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128. § (1) bekezdés b) pont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Kbt. 129. §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Az uniós értékhatár alatti szolgáltatási koncessziók összesítése tárgyalásos eljárások esetében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</w:tbl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>IV. szakasz: Kiegészítő információk</w:t>
      </w:r>
    </w:p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>IV.1) Kiegészítő információk</w:t>
      </w:r>
      <w:r w:rsidRPr="001A3760">
        <w:rPr>
          <w:rFonts w:eastAsia="Times New Roman"/>
          <w:lang w:eastAsia="hu-HU"/>
        </w:rPr>
        <w:t xml:space="preserve"> </w:t>
      </w:r>
      <w:r w:rsidRPr="001A3760">
        <w:rPr>
          <w:rFonts w:eastAsia="Times New Roman"/>
          <w:vertAlign w:val="superscript"/>
          <w:lang w:eastAsia="hu-HU"/>
        </w:rPr>
        <w:t>2</w:t>
      </w:r>
      <w:r w:rsidRPr="001A3760">
        <w:rPr>
          <w:rFonts w:eastAsia="Times New Roman"/>
          <w:lang w:eastAsia="hu-HU"/>
        </w:rPr>
        <w:t xml:space="preserve"> </w:t>
      </w:r>
      <w:r w:rsidRPr="001A3760">
        <w:rPr>
          <w:rFonts w:eastAsia="Times New Roman"/>
          <w:i/>
          <w:iCs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IV.1.2) A központosított közbeszerzési eljárásban beszerzett áruk/szolgáltatások</w:t>
            </w:r>
            <w:r w:rsidRPr="001A3760">
              <w:rPr>
                <w:rFonts w:eastAsia="Times New Roman"/>
                <w:lang w:eastAsia="hu-HU"/>
              </w:rPr>
              <w:t xml:space="preserve">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>IV.1.3) Elektronikus árlejtések</w:t>
            </w:r>
            <w:r w:rsidRPr="001A3760">
              <w:rPr>
                <w:rFonts w:eastAsia="Times New Roman"/>
                <w:lang w:eastAsia="hu-HU"/>
              </w:rPr>
              <w:t xml:space="preserve">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IV.1.4) Keretmegállapodások alapján megkötött szerződések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IV.1.5) Dinamikus beszerzési rendszerek alapján megkötött szerződések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lastRenderedPageBreak/>
              <w:t xml:space="preserve">IV.1.6) Környezetvédelmi szempontok (zöld közbeszerzés) szerinti közbeszerzések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Alkalmassági feltételek körében meghatározott környezetvédelmi</w:t>
            </w:r>
            <w:r w:rsidRPr="001A3760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A3760">
              <w:rPr>
                <w:rFonts w:eastAsia="Times New Roman"/>
                <w:lang w:eastAsia="hu-HU"/>
              </w:rPr>
              <w:t>vezetési rendszerek alapján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Környezetvédelmi szempontok (zöld közbeszerzés) szerinti beszerzések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IV.1.7) Szociális szempontok figyelembe vételével történt közbeszerzések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ascii="Webdings" w:eastAsia="Times New Roman" w:hAnsi="Webdings"/>
                <w:lang w:eastAsia="hu-HU"/>
              </w:rPr>
              <w:t></w:t>
            </w:r>
            <w:r w:rsidRPr="001A3760">
              <w:rPr>
                <w:rFonts w:eastAsia="Times New Roman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Szociális szempontok szerinti beszerzések összesítése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 xml:space="preserve"> 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IV.1.8) Európai uniós alapokból finanszírozott közbeszerzések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IV.1.9) A mikro-, kis- és középvállalkozások által elnyert közbeszerzések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  <w:tr w:rsidR="00190A32" w:rsidRPr="001A3760" w:rsidTr="00190A32">
        <w:tc>
          <w:tcPr>
            <w:tcW w:w="0" w:type="auto"/>
            <w:hideMark/>
          </w:tcPr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b/>
                <w:bCs/>
                <w:lang w:eastAsia="hu-HU"/>
              </w:rPr>
              <w:t xml:space="preserve">IV.1.10) A mikro-, kis- és középvállalkozások számára fenntartott közbeszerzések </w:t>
            </w:r>
            <w:r w:rsidRPr="001A3760">
              <w:rPr>
                <w:rFonts w:eastAsia="Times New Roman"/>
                <w:lang w:eastAsia="hu-HU"/>
              </w:rPr>
              <w:t>[Kbt. 114. § (1) bekezdés]</w:t>
            </w:r>
            <w:r w:rsidRPr="001A3760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A3760">
              <w:rPr>
                <w:rFonts w:eastAsia="Times New Roman"/>
                <w:vertAlign w:val="superscript"/>
                <w:lang w:eastAsia="hu-HU"/>
              </w:rPr>
              <w:t>2</w:t>
            </w:r>
          </w:p>
          <w:p w:rsidR="00190A32" w:rsidRPr="001A3760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A3760">
              <w:rPr>
                <w:rFonts w:eastAsia="Times New Roman"/>
                <w:lang w:eastAsia="hu-HU"/>
              </w:rPr>
              <w:t>Száma: [ ] Összértéke: [ ]</w:t>
            </w:r>
          </w:p>
        </w:tc>
      </w:tr>
    </w:tbl>
    <w:p w:rsidR="00190A32" w:rsidRPr="001A3760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A3760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232B55">
        <w:rPr>
          <w:rFonts w:eastAsia="Times New Roman"/>
          <w:i/>
          <w:iCs/>
          <w:lang w:eastAsia="hu-HU"/>
        </w:rPr>
        <w:t>201</w:t>
      </w:r>
      <w:r w:rsidR="000551FB">
        <w:rPr>
          <w:rFonts w:eastAsia="Times New Roman"/>
          <w:i/>
          <w:iCs/>
          <w:lang w:eastAsia="hu-HU"/>
        </w:rPr>
        <w:t>8</w:t>
      </w:r>
      <w:r w:rsidR="00232B55">
        <w:rPr>
          <w:rFonts w:eastAsia="Times New Roman"/>
          <w:i/>
          <w:iCs/>
          <w:lang w:eastAsia="hu-HU"/>
        </w:rPr>
        <w:t>.05.</w:t>
      </w:r>
      <w:r w:rsidR="007416A0">
        <w:rPr>
          <w:rFonts w:eastAsia="Times New Roman"/>
          <w:i/>
          <w:iCs/>
          <w:lang w:eastAsia="hu-HU"/>
        </w:rPr>
        <w:t>3</w:t>
      </w:r>
      <w:r w:rsidR="00224154">
        <w:rPr>
          <w:rFonts w:eastAsia="Times New Roman"/>
          <w:i/>
          <w:iCs/>
          <w:lang w:eastAsia="hu-HU"/>
        </w:rPr>
        <w:t>0</w:t>
      </w:r>
      <w:bookmarkStart w:id="0" w:name="_GoBack"/>
      <w:bookmarkEnd w:id="0"/>
      <w:r w:rsidR="007416A0">
        <w:rPr>
          <w:rFonts w:eastAsia="Times New Roman"/>
          <w:i/>
          <w:iCs/>
          <w:lang w:eastAsia="hu-HU"/>
        </w:rPr>
        <w:t>.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32"/>
    <w:rsid w:val="00002831"/>
    <w:rsid w:val="00006CF1"/>
    <w:rsid w:val="00034806"/>
    <w:rsid w:val="00040A6D"/>
    <w:rsid w:val="000551FB"/>
    <w:rsid w:val="000778ED"/>
    <w:rsid w:val="00081365"/>
    <w:rsid w:val="000A3F2B"/>
    <w:rsid w:val="000A43E9"/>
    <w:rsid w:val="000B1CF0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87E99"/>
    <w:rsid w:val="00190A32"/>
    <w:rsid w:val="001977C3"/>
    <w:rsid w:val="001A3760"/>
    <w:rsid w:val="00224154"/>
    <w:rsid w:val="00232B55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581E44"/>
    <w:rsid w:val="00630419"/>
    <w:rsid w:val="006512C7"/>
    <w:rsid w:val="006810A5"/>
    <w:rsid w:val="006F548E"/>
    <w:rsid w:val="00737F99"/>
    <w:rsid w:val="007416A0"/>
    <w:rsid w:val="007B14F4"/>
    <w:rsid w:val="007C3BEC"/>
    <w:rsid w:val="00806BF8"/>
    <w:rsid w:val="008943F7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16F3C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92D63"/>
    <w:rsid w:val="00CD4DBD"/>
    <w:rsid w:val="00D33991"/>
    <w:rsid w:val="00D9687F"/>
    <w:rsid w:val="00E32AE0"/>
    <w:rsid w:val="00E43CD6"/>
    <w:rsid w:val="00E76054"/>
    <w:rsid w:val="00E856FD"/>
    <w:rsid w:val="00EB35D1"/>
    <w:rsid w:val="00EB4430"/>
    <w:rsid w:val="00EE3111"/>
    <w:rsid w:val="00F559BB"/>
    <w:rsid w:val="00F64EB3"/>
    <w:rsid w:val="00F91098"/>
    <w:rsid w:val="00F97457"/>
    <w:rsid w:val="00FC5FD6"/>
    <w:rsid w:val="00FD3981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52A8"/>
  <w15:docId w15:val="{8DC009EB-681F-40BD-B76F-43069A13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3416</Words>
  <Characters>23575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jegyzo</cp:lastModifiedBy>
  <cp:revision>4</cp:revision>
  <dcterms:created xsi:type="dcterms:W3CDTF">2018-05-28T12:19:00Z</dcterms:created>
  <dcterms:modified xsi:type="dcterms:W3CDTF">2018-05-30T14:31:00Z</dcterms:modified>
</cp:coreProperties>
</file>